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CBC5" w14:textId="77777777" w:rsidR="00CB12B3" w:rsidRDefault="000A029E" w:rsidP="000A029E">
      <w:pPr>
        <w:jc w:val="center"/>
      </w:pPr>
      <w:r>
        <w:rPr>
          <w:noProof/>
        </w:rPr>
        <w:drawing>
          <wp:inline distT="0" distB="0" distL="0" distR="0" wp14:anchorId="7068A8D9" wp14:editId="7A227534">
            <wp:extent cx="3943187" cy="1582338"/>
            <wp:effectExtent l="203200" t="203200" r="400685" b="3994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irc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228" cy="1661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2C2B25" w14:textId="77777777" w:rsidR="000A029E" w:rsidRDefault="000A029E" w:rsidP="000A029E">
      <w:pPr>
        <w:ind w:left="355" w:right="639"/>
        <w:jc w:val="center"/>
        <w:rPr>
          <w:rFonts w:ascii="Arial" w:hAnsi="Arial"/>
          <w:smallCaps/>
          <w:sz w:val="16"/>
          <w:szCs w:val="16"/>
        </w:rPr>
      </w:pPr>
      <w:r w:rsidRPr="00A011E0">
        <w:rPr>
          <w:rFonts w:ascii="Arial" w:hAnsi="Arial"/>
          <w:smallCaps/>
          <w:sz w:val="16"/>
          <w:szCs w:val="16"/>
        </w:rPr>
        <w:t xml:space="preserve">association déclarée conformément </w:t>
      </w:r>
      <w:proofErr w:type="spellStart"/>
      <w:r w:rsidRPr="00A011E0">
        <w:rPr>
          <w:rFonts w:ascii="Arial" w:hAnsi="Arial"/>
          <w:smallCaps/>
          <w:sz w:val="16"/>
          <w:szCs w:val="16"/>
        </w:rPr>
        <w:t>a</w:t>
      </w:r>
      <w:proofErr w:type="spellEnd"/>
      <w:r w:rsidRPr="00A011E0">
        <w:rPr>
          <w:rFonts w:ascii="Arial" w:hAnsi="Arial"/>
          <w:smallCaps/>
          <w:sz w:val="16"/>
          <w:szCs w:val="16"/>
        </w:rPr>
        <w:t xml:space="preserve"> la loi 1901</w:t>
      </w:r>
    </w:p>
    <w:p w14:paraId="407FF778" w14:textId="77777777" w:rsidR="000A029E" w:rsidRPr="00B53F39" w:rsidRDefault="000A029E" w:rsidP="000A029E">
      <w:pPr>
        <w:ind w:right="639"/>
        <w:jc w:val="center"/>
        <w:rPr>
          <w:rFonts w:ascii="Tw Cen MT" w:hAnsi="Tw Cen MT"/>
          <w:sz w:val="14"/>
          <w:szCs w:val="16"/>
        </w:rPr>
      </w:pPr>
    </w:p>
    <w:p w14:paraId="084585F2" w14:textId="77777777" w:rsidR="000A029E" w:rsidRPr="00517900" w:rsidRDefault="000A029E" w:rsidP="000A029E">
      <w:pPr>
        <w:ind w:right="639"/>
        <w:jc w:val="center"/>
        <w:rPr>
          <w:rFonts w:ascii="Tw Cen MT" w:hAnsi="Tw Cen MT"/>
          <w:sz w:val="24"/>
          <w:szCs w:val="16"/>
        </w:rPr>
      </w:pPr>
      <w:r w:rsidRPr="00517900">
        <w:rPr>
          <w:rFonts w:ascii="Tw Cen MT" w:hAnsi="Tw Cen MT"/>
          <w:sz w:val="24"/>
          <w:szCs w:val="16"/>
        </w:rPr>
        <w:t>4 rue Neuve St Aignan</w:t>
      </w:r>
      <w:r>
        <w:rPr>
          <w:rFonts w:ascii="Tw Cen MT" w:hAnsi="Tw Cen MT"/>
          <w:sz w:val="24"/>
          <w:szCs w:val="16"/>
        </w:rPr>
        <w:t xml:space="preserve"> -</w:t>
      </w:r>
      <w:r w:rsidRPr="00517900">
        <w:rPr>
          <w:rFonts w:ascii="Tw Cen MT" w:hAnsi="Tw Cen MT"/>
          <w:sz w:val="24"/>
          <w:szCs w:val="16"/>
        </w:rPr>
        <w:t xml:space="preserve"> 45000 ORLEANS</w:t>
      </w:r>
    </w:p>
    <w:p w14:paraId="6E305619" w14:textId="77777777" w:rsidR="000A029E" w:rsidRDefault="000A029E" w:rsidP="000A029E">
      <w:pPr>
        <w:ind w:right="639"/>
        <w:jc w:val="center"/>
        <w:rPr>
          <w:rFonts w:ascii="Tw Cen MT" w:hAnsi="Tw Cen MT"/>
          <w:sz w:val="24"/>
          <w:szCs w:val="16"/>
        </w:rPr>
      </w:pPr>
      <w:r w:rsidRPr="00517900">
        <w:rPr>
          <w:rFonts w:ascii="Tw Cen MT" w:hAnsi="Tw Cen MT"/>
          <w:sz w:val="24"/>
          <w:szCs w:val="16"/>
        </w:rPr>
        <w:t xml:space="preserve"> Portable : 06 09 96 10 65</w:t>
      </w:r>
      <w:r>
        <w:rPr>
          <w:rFonts w:ascii="Tw Cen MT" w:hAnsi="Tw Cen MT"/>
          <w:sz w:val="24"/>
          <w:szCs w:val="16"/>
        </w:rPr>
        <w:t xml:space="preserve">  </w:t>
      </w:r>
    </w:p>
    <w:p w14:paraId="4F63FE55" w14:textId="77777777" w:rsidR="000A029E" w:rsidRDefault="000A029E" w:rsidP="000A029E">
      <w:pPr>
        <w:ind w:right="639"/>
        <w:jc w:val="center"/>
        <w:rPr>
          <w:rStyle w:val="Lienhypertexte"/>
          <w:rFonts w:ascii="Tw Cen MT" w:hAnsi="Tw Cen MT" w:cs="Arial"/>
          <w:sz w:val="24"/>
          <w:szCs w:val="16"/>
        </w:rPr>
      </w:pPr>
      <w:r w:rsidRPr="00517900">
        <w:rPr>
          <w:rFonts w:ascii="Tw Cen MT" w:hAnsi="Tw Cen MT"/>
          <w:sz w:val="24"/>
          <w:szCs w:val="16"/>
          <w:lang w:val="it-IT"/>
        </w:rPr>
        <w:t xml:space="preserve"> </w:t>
      </w:r>
      <w:hyperlink r:id="rId7" w:history="1">
        <w:r w:rsidRPr="008B729B">
          <w:rPr>
            <w:rStyle w:val="Lienhypertexte"/>
            <w:rFonts w:ascii="Tw Cen MT" w:hAnsi="Tw Cen MT"/>
            <w:sz w:val="24"/>
            <w:szCs w:val="16"/>
            <w:lang w:val="it-IT"/>
          </w:rPr>
          <w:t>adirc@adirc.org</w:t>
        </w:r>
      </w:hyperlink>
      <w:r>
        <w:rPr>
          <w:rFonts w:ascii="Tw Cen MT" w:hAnsi="Tw Cen MT"/>
          <w:sz w:val="24"/>
          <w:szCs w:val="16"/>
          <w:lang w:val="it-IT"/>
        </w:rPr>
        <w:t xml:space="preserve"> - </w:t>
      </w:r>
      <w:r w:rsidRPr="00517900">
        <w:rPr>
          <w:rFonts w:ascii="Tw Cen MT" w:hAnsi="Tw Cen MT" w:cs="Arial"/>
          <w:color w:val="000000"/>
          <w:sz w:val="24"/>
          <w:szCs w:val="16"/>
          <w:lang w:val="it-IT"/>
        </w:rPr>
        <w:t xml:space="preserve"> </w:t>
      </w:r>
      <w:hyperlink r:id="rId8" w:history="1">
        <w:r w:rsidRPr="00517900">
          <w:rPr>
            <w:rStyle w:val="Lienhypertexte"/>
            <w:rFonts w:ascii="Tw Cen MT" w:hAnsi="Tw Cen MT" w:cs="Arial"/>
            <w:sz w:val="24"/>
            <w:szCs w:val="16"/>
          </w:rPr>
          <w:t>http://www.adirc</w:t>
        </w:r>
        <w:r>
          <w:rPr>
            <w:rStyle w:val="Lienhypertexte"/>
            <w:rFonts w:ascii="Tw Cen MT" w:hAnsi="Tw Cen MT" w:cs="Arial"/>
            <w:sz w:val="24"/>
            <w:szCs w:val="16"/>
          </w:rPr>
          <w:t>.fr</w:t>
        </w:r>
      </w:hyperlink>
    </w:p>
    <w:p w14:paraId="4A20E975" w14:textId="77777777" w:rsidR="000A029E" w:rsidRDefault="000A029E" w:rsidP="000A029E">
      <w:pPr>
        <w:jc w:val="center"/>
      </w:pPr>
    </w:p>
    <w:tbl>
      <w:tblPr>
        <w:tblStyle w:val="Tableaucontemporain"/>
        <w:tblW w:w="9180" w:type="dxa"/>
        <w:tblLook w:val="04A0" w:firstRow="1" w:lastRow="0" w:firstColumn="1" w:lastColumn="0" w:noHBand="0" w:noVBand="1"/>
      </w:tblPr>
      <w:tblGrid>
        <w:gridCol w:w="2259"/>
        <w:gridCol w:w="903"/>
        <w:gridCol w:w="2528"/>
        <w:gridCol w:w="1724"/>
        <w:gridCol w:w="1766"/>
      </w:tblGrid>
      <w:tr w:rsidR="000A029E" w:rsidRPr="00B53F39" w14:paraId="4CA002C1" w14:textId="77777777" w:rsidTr="000A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  <w:gridSpan w:val="5"/>
          </w:tcPr>
          <w:p w14:paraId="6BA8FA87" w14:textId="77777777" w:rsidR="000A029E" w:rsidRPr="00B53F39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  <w:r w:rsidRPr="00B53F39">
              <w:rPr>
                <w:rFonts w:ascii="Tw Cen MT" w:hAnsi="Tw Cen MT" w:cs="Arial"/>
                <w:sz w:val="24"/>
                <w:szCs w:val="36"/>
              </w:rPr>
              <w:t>Identification</w:t>
            </w:r>
            <w:r>
              <w:rPr>
                <w:rFonts w:ascii="Tw Cen MT" w:hAnsi="Tw Cen MT" w:cs="Arial"/>
                <w:sz w:val="24"/>
                <w:szCs w:val="36"/>
              </w:rPr>
              <w:t xml:space="preserve"> de la structure adhérente</w:t>
            </w:r>
          </w:p>
        </w:tc>
      </w:tr>
      <w:tr w:rsidR="000A029E" w:rsidRPr="007C60A3" w14:paraId="5F1E4355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9" w:type="dxa"/>
          </w:tcPr>
          <w:p w14:paraId="31968DBE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sz w:val="24"/>
                <w:szCs w:val="36"/>
              </w:rPr>
              <w:t>Raison sociale</w:t>
            </w:r>
          </w:p>
        </w:tc>
        <w:tc>
          <w:tcPr>
            <w:tcW w:w="6921" w:type="dxa"/>
            <w:gridSpan w:val="4"/>
          </w:tcPr>
          <w:p w14:paraId="77C86D83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tr w:rsidR="000A029E" w:rsidRPr="007C60A3" w14:paraId="2F461A93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59" w:type="dxa"/>
          </w:tcPr>
          <w:p w14:paraId="270A00C0" w14:textId="77777777" w:rsidR="000A029E" w:rsidRPr="007C60A3" w:rsidRDefault="000A029E" w:rsidP="000705EC">
            <w:pP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  <w:bookmarkStart w:id="0" w:name="_GoBack" w:colFirst="2" w:colLast="2"/>
            <w:r w:rsidRPr="007C60A3">
              <w:rPr>
                <w:rFonts w:ascii="Tw Cen MT" w:hAnsi="Tw Cen MT" w:cs="Arial"/>
                <w:sz w:val="24"/>
                <w:szCs w:val="36"/>
              </w:rPr>
              <w:t>Activité</w:t>
            </w:r>
          </w:p>
        </w:tc>
        <w:tc>
          <w:tcPr>
            <w:tcW w:w="6921" w:type="dxa"/>
            <w:gridSpan w:val="4"/>
          </w:tcPr>
          <w:p w14:paraId="45CB9CAB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bookmarkEnd w:id="0"/>
      <w:tr w:rsidR="000A029E" w:rsidRPr="007C60A3" w14:paraId="6CA68A95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9" w:type="dxa"/>
          </w:tcPr>
          <w:p w14:paraId="2F7633B3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Site web</w:t>
            </w:r>
          </w:p>
        </w:tc>
        <w:tc>
          <w:tcPr>
            <w:tcW w:w="6921" w:type="dxa"/>
            <w:gridSpan w:val="4"/>
          </w:tcPr>
          <w:p w14:paraId="64AA19A4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tr w:rsidR="000A029E" w:rsidRPr="007C60A3" w14:paraId="750365A9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59" w:type="dxa"/>
          </w:tcPr>
          <w:p w14:paraId="4C1F6672" w14:textId="77777777" w:rsidR="000A029E" w:rsidRPr="007C60A3" w:rsidRDefault="000A029E" w:rsidP="000705EC">
            <w:pP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Effectif salarié</w:t>
            </w:r>
          </w:p>
        </w:tc>
        <w:tc>
          <w:tcPr>
            <w:tcW w:w="6921" w:type="dxa"/>
            <w:gridSpan w:val="4"/>
          </w:tcPr>
          <w:p w14:paraId="6BAA080A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tr w:rsidR="000A029E" w:rsidRPr="007C60A3" w14:paraId="62AA108D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9" w:type="dxa"/>
          </w:tcPr>
          <w:p w14:paraId="1E5FF251" w14:textId="77777777" w:rsidR="000A029E" w:rsidRPr="007C60A3" w:rsidRDefault="000A029E" w:rsidP="000705EC">
            <w:pP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Adresse</w:t>
            </w:r>
          </w:p>
        </w:tc>
        <w:tc>
          <w:tcPr>
            <w:tcW w:w="6921" w:type="dxa"/>
            <w:gridSpan w:val="4"/>
          </w:tcPr>
          <w:p w14:paraId="61DFD2E2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tr w:rsidR="000A029E" w:rsidRPr="007C60A3" w14:paraId="7DC7A4D8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59" w:type="dxa"/>
          </w:tcPr>
          <w:p w14:paraId="3149D301" w14:textId="77777777" w:rsidR="000A029E" w:rsidRPr="007C60A3" w:rsidRDefault="000A029E" w:rsidP="000705EC">
            <w:pP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Code postal – Ville</w:t>
            </w:r>
          </w:p>
        </w:tc>
        <w:tc>
          <w:tcPr>
            <w:tcW w:w="6921" w:type="dxa"/>
            <w:gridSpan w:val="4"/>
          </w:tcPr>
          <w:p w14:paraId="7830A8C6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tr w:rsidR="000A029E" w:rsidRPr="007C60A3" w14:paraId="2D4DB0BD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9" w:type="dxa"/>
          </w:tcPr>
          <w:p w14:paraId="6F0BE87A" w14:textId="77777777" w:rsidR="000A029E" w:rsidRPr="007C60A3" w:rsidRDefault="000A029E" w:rsidP="000705EC">
            <w:pP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Téléphone</w:t>
            </w:r>
          </w:p>
        </w:tc>
        <w:tc>
          <w:tcPr>
            <w:tcW w:w="6921" w:type="dxa"/>
            <w:gridSpan w:val="4"/>
          </w:tcPr>
          <w:p w14:paraId="36E293D2" w14:textId="77777777" w:rsidR="000A029E" w:rsidRPr="007C60A3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</w:p>
        </w:tc>
      </w:tr>
      <w:tr w:rsidR="000A029E" w:rsidRPr="00B53F39" w14:paraId="48868050" w14:textId="77777777" w:rsidTr="000A029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tcW w:w="7414" w:type="dxa"/>
            <w:gridSpan w:val="4"/>
          </w:tcPr>
          <w:p w14:paraId="18820726" w14:textId="77777777" w:rsidR="000A029E" w:rsidRPr="00B53F39" w:rsidRDefault="000A029E" w:rsidP="000705EC">
            <w:pPr>
              <w:rPr>
                <w:rFonts w:ascii="Tw Cen MT" w:hAnsi="Tw Cen MT" w:cs="Arial"/>
                <w:sz w:val="24"/>
                <w:szCs w:val="36"/>
              </w:rPr>
            </w:pPr>
            <w:r w:rsidRPr="00B53F39">
              <w:rPr>
                <w:rFonts w:ascii="Tw Cen MT" w:hAnsi="Tw Cen MT" w:cs="Arial"/>
                <w:sz w:val="24"/>
                <w:szCs w:val="36"/>
              </w:rPr>
              <w:t>Tarif</w:t>
            </w:r>
            <w:r>
              <w:rPr>
                <w:rFonts w:ascii="Tw Cen MT" w:hAnsi="Tw Cen MT" w:cs="Arial"/>
                <w:sz w:val="24"/>
                <w:szCs w:val="36"/>
              </w:rPr>
              <w:t xml:space="preserve"> 2017*</w:t>
            </w:r>
          </w:p>
        </w:tc>
        <w:tc>
          <w:tcPr>
            <w:tcW w:w="1766" w:type="dxa"/>
            <w:vMerge w:val="restart"/>
            <w:vAlign w:val="center"/>
          </w:tcPr>
          <w:p w14:paraId="4F58F107" w14:textId="77777777" w:rsidR="000A029E" w:rsidRPr="00B53F39" w:rsidRDefault="000A029E" w:rsidP="000705EC">
            <w:pPr>
              <w:jc w:val="center"/>
              <w:rPr>
                <w:rFonts w:ascii="Tw Cen MT" w:hAnsi="Tw Cen MT" w:cs="Arial"/>
                <w:sz w:val="24"/>
                <w:szCs w:val="36"/>
              </w:rPr>
            </w:pPr>
            <w:r w:rsidRPr="00B53F39">
              <w:rPr>
                <w:rFonts w:ascii="Tw Cen MT" w:hAnsi="Tw Cen MT" w:cs="Arial"/>
                <w:sz w:val="24"/>
                <w:szCs w:val="36"/>
              </w:rPr>
              <w:t>Votre cotisation</w:t>
            </w:r>
          </w:p>
          <w:p w14:paraId="22238A89" w14:textId="77777777" w:rsidR="000A029E" w:rsidRPr="00B53F39" w:rsidRDefault="000A029E" w:rsidP="000705EC">
            <w:pPr>
              <w:jc w:val="center"/>
              <w:rPr>
                <w:rFonts w:ascii="Tw Cen MT" w:hAnsi="Tw Cen MT" w:cs="Arial"/>
                <w:sz w:val="24"/>
                <w:szCs w:val="36"/>
              </w:rPr>
            </w:pPr>
            <w:r w:rsidRPr="00B53F39">
              <w:rPr>
                <w:rFonts w:ascii="Tw Cen MT" w:hAnsi="Tw Cen MT" w:cs="Arial"/>
                <w:sz w:val="24"/>
                <w:szCs w:val="36"/>
              </w:rPr>
              <w:t>(Cocher la case correspondante)</w:t>
            </w:r>
          </w:p>
        </w:tc>
      </w:tr>
      <w:tr w:rsidR="000A029E" w:rsidRPr="007C60A3" w14:paraId="5745466F" w14:textId="77777777" w:rsidTr="000A029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tcW w:w="3162" w:type="dxa"/>
            <w:gridSpan w:val="2"/>
            <w:hideMark/>
          </w:tcPr>
          <w:p w14:paraId="6AF54F08" w14:textId="77777777" w:rsidR="000A029E" w:rsidRPr="003E658D" w:rsidRDefault="000A029E" w:rsidP="000705EC">
            <w:pPr>
              <w:rPr>
                <w:rFonts w:ascii="Tw Cen MT" w:hAnsi="Tw Cen MT" w:cs="Arial"/>
                <w:bCs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bCs/>
                <w:sz w:val="24"/>
                <w:szCs w:val="36"/>
              </w:rPr>
              <w:t>Collège</w:t>
            </w:r>
          </w:p>
        </w:tc>
        <w:tc>
          <w:tcPr>
            <w:tcW w:w="2528" w:type="dxa"/>
            <w:hideMark/>
          </w:tcPr>
          <w:p w14:paraId="5FE5DB2B" w14:textId="77777777" w:rsidR="000A029E" w:rsidRPr="003E658D" w:rsidRDefault="000A029E" w:rsidP="000705EC">
            <w:pPr>
              <w:rPr>
                <w:rFonts w:ascii="Tw Cen MT" w:hAnsi="Tw Cen MT" w:cs="Arial"/>
                <w:bCs/>
                <w:sz w:val="24"/>
                <w:szCs w:val="36"/>
              </w:rPr>
            </w:pPr>
            <w:r w:rsidRPr="007C60A3">
              <w:rPr>
                <w:rFonts w:ascii="Tw Cen MT" w:hAnsi="Tw Cen MT" w:cs="Arial"/>
                <w:bCs/>
                <w:sz w:val="24"/>
                <w:szCs w:val="36"/>
              </w:rPr>
              <w:t>Effectif</w:t>
            </w:r>
          </w:p>
        </w:tc>
        <w:tc>
          <w:tcPr>
            <w:tcW w:w="1724" w:type="dxa"/>
            <w:hideMark/>
          </w:tcPr>
          <w:p w14:paraId="1015E4CE" w14:textId="77777777" w:rsidR="000A029E" w:rsidRPr="003E658D" w:rsidRDefault="000A029E" w:rsidP="000705EC">
            <w:pPr>
              <w:rPr>
                <w:rFonts w:ascii="Tw Cen MT" w:hAnsi="Tw Cen MT" w:cs="Arial"/>
                <w:bCs/>
                <w:sz w:val="24"/>
                <w:szCs w:val="36"/>
              </w:rPr>
            </w:pPr>
            <w:proofErr w:type="gramStart"/>
            <w:r w:rsidRPr="007C60A3">
              <w:rPr>
                <w:rFonts w:ascii="Tw Cen MT" w:hAnsi="Tw Cen MT" w:cs="Arial"/>
                <w:bCs/>
                <w:sz w:val="24"/>
                <w:szCs w:val="36"/>
              </w:rPr>
              <w:t>Montant  €</w:t>
            </w:r>
            <w:proofErr w:type="gramEnd"/>
            <w:r w:rsidRPr="007C60A3">
              <w:rPr>
                <w:rFonts w:ascii="Tw Cen MT" w:hAnsi="Tw Cen MT" w:cs="Arial"/>
                <w:bCs/>
                <w:sz w:val="24"/>
                <w:szCs w:val="36"/>
              </w:rPr>
              <w:t xml:space="preserve"> HT</w:t>
            </w:r>
          </w:p>
        </w:tc>
        <w:tc>
          <w:tcPr>
            <w:tcW w:w="1766" w:type="dxa"/>
            <w:vMerge/>
          </w:tcPr>
          <w:p w14:paraId="32F760B1" w14:textId="77777777" w:rsidR="000A029E" w:rsidRPr="007C60A3" w:rsidRDefault="000A029E" w:rsidP="000705EC">
            <w:pPr>
              <w:rPr>
                <w:rFonts w:ascii="Tw Cen MT" w:hAnsi="Tw Cen MT" w:cs="Arial"/>
                <w:bCs/>
                <w:sz w:val="24"/>
                <w:szCs w:val="36"/>
              </w:rPr>
            </w:pPr>
          </w:p>
        </w:tc>
      </w:tr>
      <w:tr w:rsidR="000A029E" w:rsidRPr="003E658D" w14:paraId="5B3698BC" w14:textId="77777777" w:rsidTr="000A029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3162" w:type="dxa"/>
            <w:gridSpan w:val="2"/>
            <w:vMerge w:val="restart"/>
            <w:hideMark/>
          </w:tcPr>
          <w:p w14:paraId="17ABEBE4" w14:textId="77777777" w:rsidR="000A029E" w:rsidRDefault="000A029E" w:rsidP="000705EC">
            <w:pP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 – Entreprises utilisatrices</w:t>
            </w:r>
          </w:p>
          <w:p w14:paraId="39853BF5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proofErr w:type="gramStart"/>
            <w: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du</w:t>
            </w:r>
            <w:proofErr w:type="gramEnd"/>
            <w: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 xml:space="preserve"> numérique</w:t>
            </w:r>
          </w:p>
        </w:tc>
        <w:tc>
          <w:tcPr>
            <w:tcW w:w="2528" w:type="dxa"/>
            <w:hideMark/>
          </w:tcPr>
          <w:p w14:paraId="4759ED56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 à 19 salariés</w:t>
            </w:r>
          </w:p>
        </w:tc>
        <w:tc>
          <w:tcPr>
            <w:tcW w:w="1724" w:type="dxa"/>
            <w:hideMark/>
          </w:tcPr>
          <w:p w14:paraId="5FF2D315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180</w:t>
            </w:r>
          </w:p>
        </w:tc>
        <w:tc>
          <w:tcPr>
            <w:tcW w:w="1766" w:type="dxa"/>
          </w:tcPr>
          <w:p w14:paraId="0198BA7A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4E95223A" w14:textId="77777777" w:rsidTr="000A029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tcW w:w="3162" w:type="dxa"/>
            <w:gridSpan w:val="2"/>
            <w:vMerge/>
            <w:hideMark/>
          </w:tcPr>
          <w:p w14:paraId="588E49E6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528" w:type="dxa"/>
            <w:hideMark/>
          </w:tcPr>
          <w:p w14:paraId="65B5ED8B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20 à 149 salariés</w:t>
            </w:r>
          </w:p>
        </w:tc>
        <w:tc>
          <w:tcPr>
            <w:tcW w:w="1724" w:type="dxa"/>
            <w:hideMark/>
          </w:tcPr>
          <w:p w14:paraId="0F66EA68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360</w:t>
            </w:r>
          </w:p>
        </w:tc>
        <w:tc>
          <w:tcPr>
            <w:tcW w:w="1766" w:type="dxa"/>
          </w:tcPr>
          <w:p w14:paraId="7A3B4363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052B08D9" w14:textId="77777777" w:rsidTr="000A029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3162" w:type="dxa"/>
            <w:gridSpan w:val="2"/>
            <w:vMerge/>
            <w:hideMark/>
          </w:tcPr>
          <w:p w14:paraId="4A4EEF40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528" w:type="dxa"/>
            <w:hideMark/>
          </w:tcPr>
          <w:p w14:paraId="513D3E78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150 à 399 salariés</w:t>
            </w:r>
          </w:p>
        </w:tc>
        <w:tc>
          <w:tcPr>
            <w:tcW w:w="1724" w:type="dxa"/>
            <w:hideMark/>
          </w:tcPr>
          <w:p w14:paraId="359261BA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570</w:t>
            </w:r>
          </w:p>
        </w:tc>
        <w:tc>
          <w:tcPr>
            <w:tcW w:w="1766" w:type="dxa"/>
          </w:tcPr>
          <w:p w14:paraId="4BBBF822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08D36BCC" w14:textId="77777777" w:rsidTr="000A029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3162" w:type="dxa"/>
            <w:gridSpan w:val="2"/>
            <w:vMerge/>
            <w:hideMark/>
          </w:tcPr>
          <w:p w14:paraId="5EFF0DCD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528" w:type="dxa"/>
            <w:hideMark/>
          </w:tcPr>
          <w:p w14:paraId="79C14850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Plus de 400 salariés</w:t>
            </w:r>
          </w:p>
        </w:tc>
        <w:tc>
          <w:tcPr>
            <w:tcW w:w="1724" w:type="dxa"/>
            <w:hideMark/>
          </w:tcPr>
          <w:p w14:paraId="070012E9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825</w:t>
            </w:r>
          </w:p>
        </w:tc>
        <w:tc>
          <w:tcPr>
            <w:tcW w:w="1766" w:type="dxa"/>
          </w:tcPr>
          <w:p w14:paraId="28E23336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1E9C3A23" w14:textId="77777777" w:rsidTr="000A029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tcW w:w="3162" w:type="dxa"/>
            <w:gridSpan w:val="2"/>
            <w:hideMark/>
          </w:tcPr>
          <w:p w14:paraId="31DB2808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2 – Personnes physiques</w:t>
            </w:r>
          </w:p>
        </w:tc>
        <w:tc>
          <w:tcPr>
            <w:tcW w:w="2528" w:type="dxa"/>
            <w:hideMark/>
          </w:tcPr>
          <w:p w14:paraId="3F9B9A37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Personne physique</w:t>
            </w:r>
          </w:p>
        </w:tc>
        <w:tc>
          <w:tcPr>
            <w:tcW w:w="1724" w:type="dxa"/>
            <w:hideMark/>
          </w:tcPr>
          <w:p w14:paraId="4F780B9E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80</w:t>
            </w:r>
          </w:p>
        </w:tc>
        <w:tc>
          <w:tcPr>
            <w:tcW w:w="1766" w:type="dxa"/>
          </w:tcPr>
          <w:p w14:paraId="4B628BDB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7E48FFC9" w14:textId="77777777" w:rsidTr="000A029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62" w:type="dxa"/>
            <w:gridSpan w:val="2"/>
            <w:vMerge w:val="restart"/>
            <w:hideMark/>
          </w:tcPr>
          <w:p w14:paraId="6A6F0191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 xml:space="preserve">3 – Entreprises </w:t>
            </w:r>
            <w:r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 xml:space="preserve">de </w:t>
            </w: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services numériques</w:t>
            </w:r>
          </w:p>
        </w:tc>
        <w:tc>
          <w:tcPr>
            <w:tcW w:w="2528" w:type="dxa"/>
            <w:hideMark/>
          </w:tcPr>
          <w:p w14:paraId="3F9C0200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 à 2 salariés</w:t>
            </w:r>
          </w:p>
        </w:tc>
        <w:tc>
          <w:tcPr>
            <w:tcW w:w="1724" w:type="dxa"/>
            <w:hideMark/>
          </w:tcPr>
          <w:p w14:paraId="5F058A2C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180</w:t>
            </w:r>
          </w:p>
        </w:tc>
        <w:tc>
          <w:tcPr>
            <w:tcW w:w="1766" w:type="dxa"/>
          </w:tcPr>
          <w:p w14:paraId="7292A175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68EAD42A" w14:textId="77777777" w:rsidTr="000A029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62" w:type="dxa"/>
            <w:gridSpan w:val="2"/>
            <w:vMerge/>
            <w:hideMark/>
          </w:tcPr>
          <w:p w14:paraId="5189ACA4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528" w:type="dxa"/>
            <w:hideMark/>
          </w:tcPr>
          <w:p w14:paraId="29B0FBB4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3 à 9 salariés</w:t>
            </w:r>
          </w:p>
        </w:tc>
        <w:tc>
          <w:tcPr>
            <w:tcW w:w="1724" w:type="dxa"/>
            <w:hideMark/>
          </w:tcPr>
          <w:p w14:paraId="05B4DFFE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360</w:t>
            </w:r>
          </w:p>
        </w:tc>
        <w:tc>
          <w:tcPr>
            <w:tcW w:w="1766" w:type="dxa"/>
          </w:tcPr>
          <w:p w14:paraId="0701BE36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3EFDDF63" w14:textId="77777777" w:rsidTr="000A029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tcW w:w="3162" w:type="dxa"/>
            <w:gridSpan w:val="2"/>
            <w:vMerge/>
            <w:hideMark/>
          </w:tcPr>
          <w:p w14:paraId="13DA3217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528" w:type="dxa"/>
            <w:hideMark/>
          </w:tcPr>
          <w:p w14:paraId="34C0663C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10 à 49 salariés</w:t>
            </w:r>
          </w:p>
        </w:tc>
        <w:tc>
          <w:tcPr>
            <w:tcW w:w="1724" w:type="dxa"/>
            <w:hideMark/>
          </w:tcPr>
          <w:p w14:paraId="541EE962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570</w:t>
            </w:r>
          </w:p>
        </w:tc>
        <w:tc>
          <w:tcPr>
            <w:tcW w:w="1766" w:type="dxa"/>
          </w:tcPr>
          <w:p w14:paraId="40EC296C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  <w:tr w:rsidR="000A029E" w:rsidRPr="003E658D" w14:paraId="5EE616EE" w14:textId="77777777" w:rsidTr="000A029E">
        <w:tblPrEx>
          <w:tblLook w:val="0420" w:firstRow="1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3162" w:type="dxa"/>
            <w:gridSpan w:val="2"/>
            <w:vMerge/>
            <w:hideMark/>
          </w:tcPr>
          <w:p w14:paraId="2C6FB9EC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2528" w:type="dxa"/>
            <w:hideMark/>
          </w:tcPr>
          <w:p w14:paraId="553C6E39" w14:textId="77777777" w:rsidR="000A029E" w:rsidRPr="003E658D" w:rsidRDefault="000A029E" w:rsidP="000705EC">
            <w:pPr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Plus de 50 salariés</w:t>
            </w:r>
          </w:p>
        </w:tc>
        <w:tc>
          <w:tcPr>
            <w:tcW w:w="1724" w:type="dxa"/>
            <w:hideMark/>
          </w:tcPr>
          <w:p w14:paraId="0A5D523C" w14:textId="77777777" w:rsidR="000A029E" w:rsidRPr="003E658D" w:rsidRDefault="000A029E" w:rsidP="000705EC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3E658D"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  <w:t>825</w:t>
            </w:r>
          </w:p>
        </w:tc>
        <w:tc>
          <w:tcPr>
            <w:tcW w:w="1766" w:type="dxa"/>
          </w:tcPr>
          <w:p w14:paraId="39286CE3" w14:textId="77777777" w:rsidR="000A029E" w:rsidRPr="003E658D" w:rsidRDefault="000A029E" w:rsidP="000705EC">
            <w:pPr>
              <w:jc w:val="center"/>
              <w:rPr>
                <w:rFonts w:ascii="Tw Cen MT" w:hAnsi="Tw Cen MT" w:cs="Arial"/>
                <w:color w:val="000000"/>
                <w:kern w:val="24"/>
                <w:sz w:val="24"/>
                <w:szCs w:val="36"/>
              </w:rPr>
            </w:pPr>
          </w:p>
        </w:tc>
      </w:tr>
    </w:tbl>
    <w:p w14:paraId="3C0A99D4" w14:textId="77777777" w:rsidR="000A029E" w:rsidRDefault="000A029E" w:rsidP="000A029E">
      <w:pPr>
        <w:autoSpaceDE w:val="0"/>
        <w:autoSpaceDN w:val="0"/>
        <w:adjustRightInd w:val="0"/>
        <w:rPr>
          <w:rFonts w:ascii="Tw Cen MT" w:hAnsi="Tw Cen MT" w:cs="Courier New"/>
          <w:sz w:val="22"/>
          <w:szCs w:val="16"/>
        </w:rPr>
      </w:pPr>
      <w:r>
        <w:rPr>
          <w:rFonts w:ascii="Tw Cen MT" w:hAnsi="Tw Cen MT" w:cs="Courier New"/>
          <w:sz w:val="22"/>
          <w:szCs w:val="16"/>
        </w:rPr>
        <w:t>* TVA 20%</w:t>
      </w:r>
    </w:p>
    <w:tbl>
      <w:tblPr>
        <w:tblStyle w:val="Tableaucontemporain"/>
        <w:tblW w:w="9222" w:type="dxa"/>
        <w:tblLook w:val="04A0" w:firstRow="1" w:lastRow="0" w:firstColumn="1" w:lastColumn="0" w:noHBand="0" w:noVBand="1"/>
      </w:tblPr>
      <w:tblGrid>
        <w:gridCol w:w="1235"/>
        <w:gridCol w:w="3297"/>
        <w:gridCol w:w="1169"/>
        <w:gridCol w:w="3521"/>
      </w:tblGrid>
      <w:tr w:rsidR="000A029E" w:rsidRPr="009C765F" w14:paraId="37189600" w14:textId="77777777" w:rsidTr="000A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22" w:type="dxa"/>
            <w:gridSpan w:val="4"/>
          </w:tcPr>
          <w:p w14:paraId="7DBC2D08" w14:textId="77777777" w:rsidR="000A029E" w:rsidRPr="009C765F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9C765F">
              <w:rPr>
                <w:rFonts w:ascii="Tw Cen MT" w:hAnsi="Tw Cen MT"/>
                <w:sz w:val="24"/>
                <w:szCs w:val="18"/>
              </w:rPr>
              <w:t>Contact principal (Diffusion des activités)</w:t>
            </w:r>
          </w:p>
        </w:tc>
      </w:tr>
      <w:tr w:rsidR="000A029E" w:rsidRPr="00517900" w14:paraId="185D91F3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5" w:type="dxa"/>
          </w:tcPr>
          <w:p w14:paraId="453F4ED9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Nom</w:t>
            </w:r>
          </w:p>
        </w:tc>
        <w:tc>
          <w:tcPr>
            <w:tcW w:w="3297" w:type="dxa"/>
          </w:tcPr>
          <w:p w14:paraId="28C0B44C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</w:tcPr>
          <w:p w14:paraId="03D19CCF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Prénom</w:t>
            </w:r>
          </w:p>
        </w:tc>
        <w:tc>
          <w:tcPr>
            <w:tcW w:w="3521" w:type="dxa"/>
          </w:tcPr>
          <w:p w14:paraId="1B795278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  <w:tr w:rsidR="000A029E" w:rsidRPr="00517900" w14:paraId="51A9079B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5" w:type="dxa"/>
          </w:tcPr>
          <w:p w14:paraId="58B4CE46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Fonction</w:t>
            </w:r>
          </w:p>
        </w:tc>
        <w:tc>
          <w:tcPr>
            <w:tcW w:w="3297" w:type="dxa"/>
          </w:tcPr>
          <w:p w14:paraId="2B5A39B5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</w:tcPr>
          <w:p w14:paraId="3F64AC45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Mail</w:t>
            </w:r>
          </w:p>
        </w:tc>
        <w:tc>
          <w:tcPr>
            <w:tcW w:w="3521" w:type="dxa"/>
          </w:tcPr>
          <w:p w14:paraId="1431B2E7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  <w:tr w:rsidR="000A029E" w:rsidRPr="00517900" w14:paraId="2C305735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5" w:type="dxa"/>
          </w:tcPr>
          <w:p w14:paraId="5C95AE48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Tél</w:t>
            </w:r>
            <w:r>
              <w:rPr>
                <w:rFonts w:ascii="Tw Cen MT" w:hAnsi="Tw Cen MT"/>
                <w:sz w:val="24"/>
                <w:szCs w:val="18"/>
              </w:rPr>
              <w:t>.</w:t>
            </w:r>
          </w:p>
        </w:tc>
        <w:tc>
          <w:tcPr>
            <w:tcW w:w="3297" w:type="dxa"/>
          </w:tcPr>
          <w:p w14:paraId="754BEC5A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  <w:tcBorders>
              <w:bottom w:val="single" w:sz="18" w:space="0" w:color="FFFFFF"/>
            </w:tcBorders>
          </w:tcPr>
          <w:p w14:paraId="7CB71D9F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LinkedIn</w:t>
            </w:r>
          </w:p>
        </w:tc>
        <w:tc>
          <w:tcPr>
            <w:tcW w:w="3521" w:type="dxa"/>
            <w:tcBorders>
              <w:bottom w:val="single" w:sz="18" w:space="0" w:color="FFFFFF"/>
            </w:tcBorders>
          </w:tcPr>
          <w:p w14:paraId="17F85061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  <w:tr w:rsidR="000A029E" w:rsidRPr="00517900" w14:paraId="71B7F552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5" w:type="dxa"/>
          </w:tcPr>
          <w:p w14:paraId="558E480C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Twitter</w:t>
            </w:r>
          </w:p>
        </w:tc>
        <w:tc>
          <w:tcPr>
            <w:tcW w:w="3297" w:type="dxa"/>
          </w:tcPr>
          <w:p w14:paraId="4E6ECC40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  <w:tcBorders>
              <w:top w:val="single" w:sz="18" w:space="0" w:color="FFFFFF"/>
              <w:bottom w:val="nil"/>
            </w:tcBorders>
            <w:shd w:val="pct20" w:color="FFFFFF" w:themeColor="background1" w:fill="auto"/>
          </w:tcPr>
          <w:p w14:paraId="0B9E8F91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3521" w:type="dxa"/>
            <w:tcBorders>
              <w:top w:val="single" w:sz="18" w:space="0" w:color="FFFFFF"/>
              <w:bottom w:val="nil"/>
            </w:tcBorders>
            <w:shd w:val="pct20" w:color="FFFFFF" w:themeColor="background1" w:fill="auto"/>
          </w:tcPr>
          <w:p w14:paraId="5CF658C2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  <w:tr w:rsidR="000A029E" w:rsidRPr="009C765F" w14:paraId="18A582BB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22" w:type="dxa"/>
            <w:gridSpan w:val="4"/>
          </w:tcPr>
          <w:p w14:paraId="394B4BBE" w14:textId="77777777" w:rsidR="000A029E" w:rsidRPr="009C765F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9C765F">
              <w:rPr>
                <w:rFonts w:ascii="Tw Cen MT" w:hAnsi="Tw Cen MT"/>
                <w:sz w:val="24"/>
                <w:szCs w:val="18"/>
              </w:rPr>
              <w:t>Contact secondaire (Administratif et compta)</w:t>
            </w:r>
          </w:p>
        </w:tc>
      </w:tr>
      <w:tr w:rsidR="000A029E" w:rsidRPr="00517900" w14:paraId="66477F80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5" w:type="dxa"/>
          </w:tcPr>
          <w:p w14:paraId="2094F715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Nom</w:t>
            </w:r>
          </w:p>
        </w:tc>
        <w:tc>
          <w:tcPr>
            <w:tcW w:w="3297" w:type="dxa"/>
          </w:tcPr>
          <w:p w14:paraId="0DD7AE7C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</w:tcPr>
          <w:p w14:paraId="264D73F6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Prénom</w:t>
            </w:r>
          </w:p>
        </w:tc>
        <w:tc>
          <w:tcPr>
            <w:tcW w:w="3521" w:type="dxa"/>
          </w:tcPr>
          <w:p w14:paraId="04665E97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  <w:tr w:rsidR="000A029E" w:rsidRPr="00517900" w14:paraId="49B4AA3D" w14:textId="77777777" w:rsidTr="000A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5" w:type="dxa"/>
          </w:tcPr>
          <w:p w14:paraId="5FF337A0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Fonction</w:t>
            </w:r>
          </w:p>
        </w:tc>
        <w:tc>
          <w:tcPr>
            <w:tcW w:w="3297" w:type="dxa"/>
          </w:tcPr>
          <w:p w14:paraId="10A9E512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  <w:tcBorders>
              <w:bottom w:val="single" w:sz="18" w:space="0" w:color="FFFFFF"/>
            </w:tcBorders>
          </w:tcPr>
          <w:p w14:paraId="60C5A540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Mail</w:t>
            </w:r>
          </w:p>
        </w:tc>
        <w:tc>
          <w:tcPr>
            <w:tcW w:w="3521" w:type="dxa"/>
            <w:tcBorders>
              <w:bottom w:val="single" w:sz="18" w:space="0" w:color="FFFFFF"/>
            </w:tcBorders>
          </w:tcPr>
          <w:p w14:paraId="19616D8E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  <w:tr w:rsidR="000A029E" w:rsidRPr="00517900" w14:paraId="1F622433" w14:textId="77777777" w:rsidTr="000A02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5" w:type="dxa"/>
          </w:tcPr>
          <w:p w14:paraId="32F3D534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  <w:r w:rsidRPr="00517900">
              <w:rPr>
                <w:rFonts w:ascii="Tw Cen MT" w:hAnsi="Tw Cen MT"/>
                <w:sz w:val="24"/>
                <w:szCs w:val="18"/>
              </w:rPr>
              <w:t>Tél</w:t>
            </w:r>
            <w:r>
              <w:rPr>
                <w:rFonts w:ascii="Tw Cen MT" w:hAnsi="Tw Cen MT"/>
                <w:sz w:val="24"/>
                <w:szCs w:val="18"/>
              </w:rPr>
              <w:t>.</w:t>
            </w:r>
          </w:p>
        </w:tc>
        <w:tc>
          <w:tcPr>
            <w:tcW w:w="3297" w:type="dxa"/>
          </w:tcPr>
          <w:p w14:paraId="4F470D12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1169" w:type="dxa"/>
            <w:tcBorders>
              <w:top w:val="single" w:sz="18" w:space="0" w:color="FFFFFF"/>
              <w:bottom w:val="nil"/>
            </w:tcBorders>
            <w:shd w:val="pct5" w:color="FFFFFF" w:themeColor="background1" w:fill="auto"/>
          </w:tcPr>
          <w:p w14:paraId="73CD5BEE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  <w:tc>
          <w:tcPr>
            <w:tcW w:w="3521" w:type="dxa"/>
            <w:tcBorders>
              <w:top w:val="single" w:sz="18" w:space="0" w:color="FFFFFF"/>
              <w:bottom w:val="nil"/>
            </w:tcBorders>
            <w:shd w:val="pct5" w:color="FFFFFF" w:themeColor="background1" w:fill="auto"/>
          </w:tcPr>
          <w:p w14:paraId="284CA4FC" w14:textId="77777777" w:rsidR="000A029E" w:rsidRPr="00517900" w:rsidRDefault="000A029E" w:rsidP="000705EC">
            <w:pPr>
              <w:tabs>
                <w:tab w:val="left" w:leader="dot" w:pos="4536"/>
                <w:tab w:val="left" w:leader="dot" w:pos="9639"/>
                <w:tab w:val="left" w:leader="dot" w:pos="9923"/>
              </w:tabs>
              <w:ind w:right="-852"/>
              <w:rPr>
                <w:rFonts w:ascii="Tw Cen MT" w:hAnsi="Tw Cen MT"/>
                <w:sz w:val="24"/>
                <w:szCs w:val="18"/>
              </w:rPr>
            </w:pPr>
          </w:p>
        </w:tc>
      </w:tr>
    </w:tbl>
    <w:p w14:paraId="13138B67" w14:textId="77777777" w:rsidR="000A029E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851" w:right="-852"/>
        <w:rPr>
          <w:rFonts w:ascii="Arial" w:hAnsi="Arial"/>
          <w:sz w:val="18"/>
          <w:szCs w:val="18"/>
        </w:rPr>
      </w:pPr>
    </w:p>
    <w:p w14:paraId="6FD79DD8" w14:textId="77777777" w:rsidR="000A029E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142" w:right="-852"/>
        <w:rPr>
          <w:rFonts w:ascii="Tw Cen MT" w:hAnsi="Tw Cen MT"/>
          <w:sz w:val="24"/>
          <w:szCs w:val="18"/>
        </w:rPr>
      </w:pPr>
    </w:p>
    <w:p w14:paraId="3DCF66D9" w14:textId="77777777" w:rsidR="000A029E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142" w:right="-852"/>
        <w:rPr>
          <w:rFonts w:ascii="Tw Cen MT" w:hAnsi="Tw Cen MT"/>
          <w:sz w:val="24"/>
          <w:szCs w:val="18"/>
        </w:rPr>
      </w:pPr>
      <w:r w:rsidRPr="007F3498">
        <w:rPr>
          <w:rFonts w:ascii="Tw Cen MT" w:hAnsi="Tw Cen MT"/>
          <w:b/>
          <w:sz w:val="24"/>
          <w:szCs w:val="18"/>
        </w:rPr>
        <w:t>IMPORTANT</w:t>
      </w:r>
      <w:r>
        <w:rPr>
          <w:rFonts w:ascii="Tw Cen MT" w:hAnsi="Tw Cen MT"/>
          <w:sz w:val="24"/>
          <w:szCs w:val="18"/>
        </w:rPr>
        <w:t> : Une facture sera établie à réception du bulletin. Bien préciser sur celui-ci si nous devons attendre un bon ou numéro de commande pour la facturation.</w:t>
      </w:r>
    </w:p>
    <w:p w14:paraId="58A96494" w14:textId="77777777" w:rsidR="000A029E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142" w:right="-852"/>
        <w:rPr>
          <w:rFonts w:ascii="Tw Cen MT" w:hAnsi="Tw Cen MT"/>
          <w:sz w:val="24"/>
          <w:szCs w:val="18"/>
        </w:rPr>
      </w:pPr>
    </w:p>
    <w:p w14:paraId="7584621F" w14:textId="77777777" w:rsidR="000A029E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142" w:right="-852"/>
        <w:rPr>
          <w:rFonts w:ascii="Tw Cen MT" w:hAnsi="Tw Cen MT"/>
          <w:sz w:val="24"/>
          <w:szCs w:val="18"/>
        </w:rPr>
      </w:pPr>
      <w:r>
        <w:rPr>
          <w:rFonts w:ascii="Tw Cen MT" w:hAnsi="Tw Cen MT"/>
          <w:sz w:val="24"/>
          <w:szCs w:val="18"/>
        </w:rPr>
        <w:t xml:space="preserve">Bon de commande n° : </w:t>
      </w:r>
    </w:p>
    <w:p w14:paraId="72B52FBA" w14:textId="77777777" w:rsidR="000A029E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142" w:right="-852"/>
        <w:rPr>
          <w:rFonts w:ascii="Tw Cen MT" w:hAnsi="Tw Cen MT"/>
          <w:sz w:val="24"/>
          <w:szCs w:val="18"/>
        </w:rPr>
      </w:pPr>
    </w:p>
    <w:p w14:paraId="2BF4E523" w14:textId="77777777" w:rsidR="000A029E" w:rsidRPr="007272C2" w:rsidRDefault="000A029E" w:rsidP="000A029E">
      <w:pPr>
        <w:tabs>
          <w:tab w:val="left" w:leader="dot" w:pos="4536"/>
          <w:tab w:val="left" w:leader="dot" w:pos="9639"/>
          <w:tab w:val="left" w:leader="dot" w:pos="9923"/>
        </w:tabs>
        <w:ind w:left="-142" w:right="-852"/>
        <w:rPr>
          <w:rFonts w:ascii="Tw Cen MT" w:hAnsi="Tw Cen MT"/>
          <w:sz w:val="24"/>
          <w:szCs w:val="18"/>
        </w:rPr>
      </w:pPr>
    </w:p>
    <w:p w14:paraId="6D073F36" w14:textId="77777777" w:rsidR="000A029E" w:rsidRPr="007272C2" w:rsidRDefault="000A029E" w:rsidP="000A029E">
      <w:pPr>
        <w:tabs>
          <w:tab w:val="left" w:pos="4536"/>
          <w:tab w:val="center" w:pos="5954"/>
        </w:tabs>
        <w:ind w:left="-142" w:right="-852"/>
        <w:rPr>
          <w:rFonts w:ascii="Tw Cen MT" w:hAnsi="Tw Cen MT" w:cs="Arial"/>
          <w:sz w:val="24"/>
          <w:szCs w:val="18"/>
        </w:rPr>
      </w:pPr>
      <w:r w:rsidRPr="007272C2">
        <w:rPr>
          <w:rFonts w:ascii="Tw Cen MT" w:hAnsi="Tw Cen MT" w:cs="Arial"/>
          <w:sz w:val="24"/>
          <w:szCs w:val="18"/>
        </w:rPr>
        <w:t xml:space="preserve">         </w:t>
      </w:r>
      <w:r w:rsidRPr="007272C2">
        <w:rPr>
          <w:rFonts w:ascii="Tw Cen MT" w:hAnsi="Tw Cen MT" w:cs="Arial"/>
          <w:b/>
          <w:sz w:val="24"/>
          <w:szCs w:val="18"/>
        </w:rPr>
        <w:t>Date :</w:t>
      </w:r>
      <w:r w:rsidRPr="007272C2">
        <w:rPr>
          <w:rFonts w:ascii="Tw Cen MT" w:hAnsi="Tw Cen MT" w:cs="Arial"/>
          <w:b/>
          <w:sz w:val="24"/>
          <w:szCs w:val="18"/>
        </w:rPr>
        <w:tab/>
        <w:t>Signature :</w:t>
      </w:r>
      <w:r w:rsidRPr="007272C2">
        <w:rPr>
          <w:rFonts w:ascii="Tw Cen MT" w:hAnsi="Tw Cen MT"/>
          <w:sz w:val="24"/>
          <w:szCs w:val="18"/>
        </w:rPr>
        <w:t xml:space="preserve"> </w:t>
      </w:r>
    </w:p>
    <w:p w14:paraId="4A10F01B" w14:textId="77777777" w:rsidR="000A029E" w:rsidRPr="007272C2" w:rsidRDefault="000A029E" w:rsidP="000A029E">
      <w:pPr>
        <w:tabs>
          <w:tab w:val="left" w:pos="2268"/>
          <w:tab w:val="center" w:pos="5954"/>
        </w:tabs>
        <w:ind w:left="-142" w:right="-852"/>
        <w:rPr>
          <w:rFonts w:ascii="Tw Cen MT" w:hAnsi="Tw Cen MT" w:cs="Arial"/>
          <w:sz w:val="24"/>
          <w:szCs w:val="18"/>
        </w:rPr>
      </w:pPr>
    </w:p>
    <w:p w14:paraId="06D80E75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29AF5F65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47EB64B5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2C834461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42E301CC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19C8D0AB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47F9F6A1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  <w:r w:rsidRPr="00EE3A91">
        <w:rPr>
          <w:rFonts w:ascii="Tw Cen MT" w:hAnsi="Tw Cen MT"/>
          <w:i w:val="0"/>
          <w:sz w:val="18"/>
          <w:szCs w:val="16"/>
        </w:rPr>
        <w:t>Le représentant de la société ……………………</w:t>
      </w:r>
      <w:r>
        <w:rPr>
          <w:rFonts w:ascii="Tw Cen MT" w:hAnsi="Tw Cen MT"/>
          <w:i w:val="0"/>
          <w:sz w:val="18"/>
          <w:szCs w:val="16"/>
        </w:rPr>
        <w:t xml:space="preserve">……………………………………………… </w:t>
      </w:r>
      <w:r w:rsidRPr="00EE3A91">
        <w:rPr>
          <w:rFonts w:ascii="Tw Cen MT" w:hAnsi="Tw Cen MT"/>
          <w:i w:val="0"/>
          <w:sz w:val="18"/>
          <w:szCs w:val="16"/>
        </w:rPr>
        <w:t xml:space="preserve">déclare adhérer à </w:t>
      </w:r>
      <w:r>
        <w:rPr>
          <w:rFonts w:ascii="Tw Cen MT" w:hAnsi="Tw Cen MT"/>
          <w:b/>
          <w:i w:val="0"/>
          <w:sz w:val="18"/>
          <w:szCs w:val="16"/>
        </w:rPr>
        <w:t>l’@</w:t>
      </w:r>
      <w:proofErr w:type="spellStart"/>
      <w:r>
        <w:rPr>
          <w:rFonts w:ascii="Tw Cen MT" w:hAnsi="Tw Cen MT"/>
          <w:b/>
          <w:i w:val="0"/>
          <w:sz w:val="18"/>
          <w:szCs w:val="16"/>
        </w:rPr>
        <w:t>dirc</w:t>
      </w:r>
      <w:proofErr w:type="spellEnd"/>
      <w:r w:rsidRPr="00EE3A91">
        <w:rPr>
          <w:rFonts w:ascii="Tw Cen MT" w:hAnsi="Tw Cen MT"/>
          <w:i w:val="0"/>
          <w:sz w:val="18"/>
          <w:szCs w:val="16"/>
        </w:rPr>
        <w:t xml:space="preserve"> à compter de l’année en cours et s’engage à régler le montant de la cotisation annuelle fixée conformément à l’article </w:t>
      </w:r>
      <w:r>
        <w:rPr>
          <w:rFonts w:ascii="Tw Cen MT" w:hAnsi="Tw Cen MT"/>
          <w:i w:val="0"/>
          <w:sz w:val="18"/>
          <w:szCs w:val="16"/>
        </w:rPr>
        <w:t>7</w:t>
      </w:r>
      <w:r w:rsidRPr="00EE3A91">
        <w:rPr>
          <w:rFonts w:ascii="Tw Cen MT" w:hAnsi="Tw Cen MT"/>
          <w:i w:val="0"/>
          <w:sz w:val="18"/>
          <w:szCs w:val="16"/>
        </w:rPr>
        <w:t xml:space="preserve"> des statuts. Il s’engage (ainsi que tout membre de la société adhérente) à se conformer aux dispositions des statuts et du règlement intérieur de l’</w:t>
      </w:r>
      <w:r>
        <w:rPr>
          <w:rFonts w:ascii="Tw Cen MT" w:hAnsi="Tw Cen MT"/>
          <w:i w:val="0"/>
          <w:sz w:val="18"/>
          <w:szCs w:val="16"/>
        </w:rPr>
        <w:t>@</w:t>
      </w:r>
      <w:r w:rsidRPr="00EE3A91">
        <w:rPr>
          <w:rFonts w:ascii="Tw Cen MT" w:hAnsi="Tw Cen MT"/>
          <w:i w:val="0"/>
          <w:sz w:val="18"/>
          <w:szCs w:val="16"/>
        </w:rPr>
        <w:t>DIRC qui lui ont été remis et dont il a pris connaissance.</w:t>
      </w:r>
    </w:p>
    <w:p w14:paraId="5B775567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0C14453C" w14:textId="77777777" w:rsidR="000A029E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00B0C918" w14:textId="77777777" w:rsidR="000A029E" w:rsidRPr="00EE3A91" w:rsidRDefault="000A029E" w:rsidP="000A029E">
      <w:pPr>
        <w:pStyle w:val="Corpsdetexte"/>
        <w:ind w:left="-142"/>
        <w:jc w:val="both"/>
        <w:rPr>
          <w:rFonts w:ascii="Tw Cen MT" w:hAnsi="Tw Cen MT"/>
          <w:i w:val="0"/>
          <w:sz w:val="18"/>
          <w:szCs w:val="16"/>
        </w:rPr>
      </w:pPr>
    </w:p>
    <w:p w14:paraId="191F5D56" w14:textId="77777777" w:rsidR="000A029E" w:rsidRPr="00EE3A91" w:rsidRDefault="000A029E" w:rsidP="000A029E">
      <w:pPr>
        <w:pStyle w:val="Corpsdetexte"/>
        <w:ind w:left="-142"/>
        <w:jc w:val="both"/>
        <w:rPr>
          <w:rFonts w:ascii="Tw Cen MT" w:hAnsi="Tw Cen MT" w:cs="Arial"/>
          <w:i w:val="0"/>
          <w:sz w:val="18"/>
          <w:szCs w:val="16"/>
        </w:rPr>
      </w:pPr>
      <w:r w:rsidRPr="00EE3A91">
        <w:rPr>
          <w:rFonts w:ascii="Tw Cen MT" w:hAnsi="Tw Cen MT"/>
          <w:i w:val="0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C37A" wp14:editId="5F2A206C">
                <wp:simplePos x="0" y="0"/>
                <wp:positionH relativeFrom="column">
                  <wp:posOffset>4805045</wp:posOffset>
                </wp:positionH>
                <wp:positionV relativeFrom="paragraph">
                  <wp:posOffset>93345</wp:posOffset>
                </wp:positionV>
                <wp:extent cx="1247775" cy="60960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C041" w14:textId="77777777" w:rsidR="000A029E" w:rsidRPr="00B50749" w:rsidRDefault="000A029E" w:rsidP="000A029E">
                            <w:pPr>
                              <w:rPr>
                                <w:i/>
                              </w:rPr>
                            </w:pPr>
                            <w:r w:rsidRPr="00B50749">
                              <w:rPr>
                                <w:i/>
                                <w:u w:val="single"/>
                              </w:rPr>
                              <w:t>Réservé à l’</w:t>
                            </w:r>
                            <w:proofErr w:type="spellStart"/>
                            <w:r w:rsidRPr="00B50749">
                              <w:rPr>
                                <w:i/>
                                <w:u w:val="single"/>
                              </w:rPr>
                              <w:t>aDIRC</w:t>
                            </w:r>
                            <w:proofErr w:type="spellEnd"/>
                            <w:r w:rsidRPr="00B50749">
                              <w:rPr>
                                <w:i/>
                              </w:rPr>
                              <w:t xml:space="preserve"> : </w:t>
                            </w:r>
                          </w:p>
                          <w:p w14:paraId="06905535" w14:textId="77777777" w:rsidR="000A029E" w:rsidRDefault="000A029E" w:rsidP="000A029E">
                            <w:pPr>
                              <w:rPr>
                                <w:i/>
                              </w:rPr>
                            </w:pPr>
                          </w:p>
                          <w:p w14:paraId="6A2192B1" w14:textId="77777777" w:rsidR="000A029E" w:rsidRPr="00B50749" w:rsidRDefault="000A029E" w:rsidP="000A029E">
                            <w:pPr>
                              <w:rPr>
                                <w:i/>
                              </w:rPr>
                            </w:pPr>
                            <w:r w:rsidRPr="00B50749">
                              <w:rPr>
                                <w:i/>
                              </w:rPr>
                              <w:t xml:space="preserve">COLLEGE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AC37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.35pt;margin-top:7.35pt;width:9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">
                <v:textbox>
                  <w:txbxContent>
                    <w:p w14:paraId="3644C041" w14:textId="77777777" w:rsidR="000A029E" w:rsidRPr="00B50749" w:rsidRDefault="000A029E" w:rsidP="000A029E">
                      <w:pPr>
                        <w:rPr>
                          <w:i/>
                        </w:rPr>
                      </w:pPr>
                      <w:r w:rsidRPr="00B50749">
                        <w:rPr>
                          <w:i/>
                          <w:u w:val="single"/>
                        </w:rPr>
                        <w:t>Réservé à l’</w:t>
                      </w:r>
                      <w:proofErr w:type="spellStart"/>
                      <w:r w:rsidRPr="00B50749">
                        <w:rPr>
                          <w:i/>
                          <w:u w:val="single"/>
                        </w:rPr>
                        <w:t>aDIRC</w:t>
                      </w:r>
                      <w:proofErr w:type="spellEnd"/>
                      <w:r w:rsidRPr="00B50749">
                        <w:rPr>
                          <w:i/>
                        </w:rPr>
                        <w:t xml:space="preserve"> : </w:t>
                      </w:r>
                    </w:p>
                    <w:p w14:paraId="06905535" w14:textId="77777777" w:rsidR="000A029E" w:rsidRDefault="000A029E" w:rsidP="000A029E">
                      <w:pPr>
                        <w:rPr>
                          <w:i/>
                        </w:rPr>
                      </w:pPr>
                    </w:p>
                    <w:p w14:paraId="6A2192B1" w14:textId="77777777" w:rsidR="000A029E" w:rsidRPr="00B50749" w:rsidRDefault="000A029E" w:rsidP="000A029E">
                      <w:pPr>
                        <w:rPr>
                          <w:i/>
                        </w:rPr>
                      </w:pPr>
                      <w:r w:rsidRPr="00B50749">
                        <w:rPr>
                          <w:i/>
                        </w:rPr>
                        <w:t xml:space="preserve">COLLEGE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37"/>
        <w:gridCol w:w="3085"/>
      </w:tblGrid>
      <w:tr w:rsidR="000A029E" w:rsidRPr="00EE3A91" w14:paraId="2772DE9D" w14:textId="77777777" w:rsidTr="000705EC">
        <w:tc>
          <w:tcPr>
            <w:tcW w:w="7322" w:type="dxa"/>
            <w:gridSpan w:val="2"/>
          </w:tcPr>
          <w:p w14:paraId="634C67E2" w14:textId="77777777" w:rsidR="000A029E" w:rsidRPr="00EE3A91" w:rsidRDefault="000A029E" w:rsidP="000705EC">
            <w:pPr>
              <w:rPr>
                <w:rFonts w:ascii="Tw Cen MT" w:hAnsi="Tw Cen MT"/>
                <w:i/>
                <w:szCs w:val="18"/>
              </w:rPr>
            </w:pPr>
            <w:r w:rsidRPr="00EE3A91">
              <w:rPr>
                <w:rFonts w:ascii="Tw Cen MT" w:hAnsi="Tw Cen MT"/>
                <w:i/>
                <w:szCs w:val="18"/>
              </w:rPr>
              <w:t>Crédit Mutuel Orléans Dauphine</w:t>
            </w:r>
          </w:p>
          <w:p w14:paraId="053A44ED" w14:textId="77777777" w:rsidR="000A029E" w:rsidRPr="00EE3A91" w:rsidRDefault="000A029E" w:rsidP="000705EC">
            <w:pPr>
              <w:rPr>
                <w:rFonts w:ascii="Tw Cen MT" w:hAnsi="Tw Cen MT"/>
                <w:b/>
                <w:i/>
                <w:szCs w:val="18"/>
              </w:rPr>
            </w:pPr>
            <w:r w:rsidRPr="00EE3A91">
              <w:rPr>
                <w:rFonts w:ascii="Tw Cen MT" w:hAnsi="Tw Cen MT"/>
                <w:i/>
                <w:szCs w:val="18"/>
              </w:rPr>
              <w:t xml:space="preserve">Allée de l’Arche – Centre commercial Arche – </w:t>
            </w:r>
            <w:r w:rsidRPr="00EE3A91">
              <w:rPr>
                <w:rFonts w:ascii="Tw Cen MT" w:hAnsi="Tw Cen MT"/>
                <w:i/>
                <w:sz w:val="18"/>
                <w:szCs w:val="16"/>
              </w:rPr>
              <w:t>45650 ST JEAN LE BLANC</w:t>
            </w:r>
          </w:p>
        </w:tc>
      </w:tr>
      <w:tr w:rsidR="000A029E" w:rsidRPr="00EE3A91" w14:paraId="370D7A65" w14:textId="77777777" w:rsidTr="000705EC">
        <w:tc>
          <w:tcPr>
            <w:tcW w:w="4237" w:type="dxa"/>
          </w:tcPr>
          <w:p w14:paraId="7CD2EE72" w14:textId="77777777" w:rsidR="000A029E" w:rsidRPr="00EE3A91" w:rsidRDefault="000A029E" w:rsidP="000705EC">
            <w:pPr>
              <w:rPr>
                <w:rFonts w:ascii="Tw Cen MT" w:hAnsi="Tw Cen MT"/>
                <w:b/>
                <w:i/>
                <w:szCs w:val="18"/>
                <w:lang w:val="en-US"/>
              </w:rPr>
            </w:pPr>
            <w:r w:rsidRPr="00EE3A91">
              <w:rPr>
                <w:rFonts w:ascii="Tw Cen MT" w:hAnsi="Tw Cen MT"/>
                <w:b/>
                <w:i/>
                <w:szCs w:val="18"/>
                <w:lang w:val="en-US"/>
              </w:rPr>
              <w:t>IBAN (International Bank Account Number</w:t>
            </w:r>
          </w:p>
        </w:tc>
        <w:tc>
          <w:tcPr>
            <w:tcW w:w="3085" w:type="dxa"/>
          </w:tcPr>
          <w:p w14:paraId="43127B35" w14:textId="77777777" w:rsidR="000A029E" w:rsidRPr="00EE3A91" w:rsidRDefault="000A029E" w:rsidP="000705EC">
            <w:pPr>
              <w:rPr>
                <w:rFonts w:ascii="Tw Cen MT" w:hAnsi="Tw Cen MT"/>
                <w:b/>
                <w:i/>
                <w:szCs w:val="18"/>
                <w:lang w:val="en-US"/>
              </w:rPr>
            </w:pPr>
            <w:r w:rsidRPr="00EE3A91">
              <w:rPr>
                <w:rFonts w:ascii="Tw Cen MT" w:hAnsi="Tw Cen MT"/>
                <w:b/>
                <w:i/>
                <w:szCs w:val="18"/>
                <w:lang w:val="en-US"/>
              </w:rPr>
              <w:t>BIC (Bank Identifier Code)</w:t>
            </w:r>
          </w:p>
        </w:tc>
      </w:tr>
      <w:tr w:rsidR="000A029E" w:rsidRPr="00EE3A91" w14:paraId="3FCC9EE1" w14:textId="77777777" w:rsidTr="000705EC">
        <w:tc>
          <w:tcPr>
            <w:tcW w:w="4237" w:type="dxa"/>
          </w:tcPr>
          <w:p w14:paraId="1B1D3BE0" w14:textId="77777777" w:rsidR="000A029E" w:rsidRPr="00EE3A91" w:rsidRDefault="000A029E" w:rsidP="000705EC">
            <w:pPr>
              <w:rPr>
                <w:rFonts w:ascii="Tw Cen MT" w:hAnsi="Tw Cen MT"/>
                <w:i/>
                <w:szCs w:val="18"/>
                <w:lang w:val="en-US"/>
              </w:rPr>
            </w:pPr>
            <w:r w:rsidRPr="00EE3A91">
              <w:rPr>
                <w:rFonts w:ascii="Tw Cen MT" w:hAnsi="Tw Cen MT"/>
                <w:i/>
                <w:szCs w:val="18"/>
                <w:lang w:val="en-US"/>
              </w:rPr>
              <w:t>FR76 1027 8374 5800 0114 1450 138</w:t>
            </w:r>
          </w:p>
        </w:tc>
        <w:tc>
          <w:tcPr>
            <w:tcW w:w="3085" w:type="dxa"/>
          </w:tcPr>
          <w:p w14:paraId="4B8EC948" w14:textId="77777777" w:rsidR="000A029E" w:rsidRPr="00EE3A91" w:rsidRDefault="000A029E" w:rsidP="000705EC">
            <w:pPr>
              <w:rPr>
                <w:rFonts w:ascii="Tw Cen MT" w:hAnsi="Tw Cen MT"/>
                <w:b/>
                <w:i/>
                <w:szCs w:val="18"/>
                <w:lang w:val="en-US"/>
              </w:rPr>
            </w:pPr>
            <w:r w:rsidRPr="00EE3A91">
              <w:rPr>
                <w:rFonts w:ascii="Tw Cen MT" w:hAnsi="Tw Cen MT"/>
                <w:i/>
                <w:szCs w:val="18"/>
                <w:lang w:val="en-US"/>
              </w:rPr>
              <w:t>CMCIFR2A</w:t>
            </w:r>
          </w:p>
        </w:tc>
      </w:tr>
    </w:tbl>
    <w:p w14:paraId="27F801C5" w14:textId="77777777" w:rsidR="000A029E" w:rsidRPr="000A029E" w:rsidRDefault="000A029E" w:rsidP="000A029E">
      <w:pPr>
        <w:jc w:val="center"/>
        <w:rPr>
          <w:b/>
        </w:rPr>
      </w:pPr>
    </w:p>
    <w:sectPr w:rsidR="000A029E" w:rsidRPr="000A029E" w:rsidSect="000A029E"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196EB" w14:textId="77777777" w:rsidR="00A50638" w:rsidRDefault="00A50638" w:rsidP="000A029E">
      <w:r>
        <w:separator/>
      </w:r>
    </w:p>
  </w:endnote>
  <w:endnote w:type="continuationSeparator" w:id="0">
    <w:p w14:paraId="66F9ECF4" w14:textId="77777777" w:rsidR="00A50638" w:rsidRDefault="00A50638" w:rsidP="000A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39C98" w14:textId="77777777" w:rsidR="00A50638" w:rsidRDefault="00A50638" w:rsidP="000A029E">
      <w:r>
        <w:separator/>
      </w:r>
    </w:p>
  </w:footnote>
  <w:footnote w:type="continuationSeparator" w:id="0">
    <w:p w14:paraId="3E14C8D4" w14:textId="77777777" w:rsidR="00A50638" w:rsidRDefault="00A50638" w:rsidP="000A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E"/>
    <w:rsid w:val="00075085"/>
    <w:rsid w:val="000A029E"/>
    <w:rsid w:val="000A7699"/>
    <w:rsid w:val="006D420C"/>
    <w:rsid w:val="0086361D"/>
    <w:rsid w:val="00A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E91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29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029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0A029E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rsid w:val="000A029E"/>
    <w:pPr>
      <w:tabs>
        <w:tab w:val="left" w:leader="dot" w:pos="2835"/>
        <w:tab w:val="left" w:pos="3402"/>
        <w:tab w:val="left" w:leader="dot" w:pos="6237"/>
        <w:tab w:val="left" w:pos="6662"/>
        <w:tab w:val="left" w:leader="dot" w:pos="9072"/>
      </w:tabs>
    </w:pPr>
    <w:rPr>
      <w:rFonts w:ascii="Arial" w:hAnsi="Arial"/>
      <w:i/>
    </w:rPr>
  </w:style>
  <w:style w:type="character" w:customStyle="1" w:styleId="CorpsdetexteCar">
    <w:name w:val="Corps de texte Car"/>
    <w:basedOn w:val="Policepardfaut"/>
    <w:link w:val="Corpsdetexte"/>
    <w:rsid w:val="000A029E"/>
    <w:rPr>
      <w:rFonts w:ascii="Arial" w:eastAsia="Times New Roman" w:hAnsi="Arial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0A029E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contemporain">
    <w:name w:val="Table Contemporary"/>
    <w:basedOn w:val="TableauNormal"/>
    <w:rsid w:val="000A029E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uiPriority w:val="99"/>
    <w:unhideWhenUsed/>
    <w:rsid w:val="000A02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02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02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029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adirc@adirc.org" TargetMode="External"/><Relationship Id="rId8" Type="http://schemas.openxmlformats.org/officeDocument/2006/relationships/hyperlink" Target="http://www.adir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1572</Characters>
  <Application>Microsoft Macintosh Word</Application>
  <DocSecurity>0</DocSecurity>
  <Lines>13</Lines>
  <Paragraphs>3</Paragraphs>
  <ScaleCrop>false</ScaleCrop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Ruter</dc:creator>
  <cp:keywords/>
  <dc:description/>
  <cp:lastModifiedBy>Eric Ruter</cp:lastModifiedBy>
  <cp:revision>1</cp:revision>
  <dcterms:created xsi:type="dcterms:W3CDTF">2017-06-18T13:19:00Z</dcterms:created>
  <dcterms:modified xsi:type="dcterms:W3CDTF">2017-06-18T13:24:00Z</dcterms:modified>
</cp:coreProperties>
</file>